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E8767" w14:textId="779E9A99" w:rsidR="00C212F5" w:rsidRDefault="00CD65EA">
      <w:r>
        <w:rPr>
          <w:rFonts w:hint="eastAsia"/>
        </w:rPr>
        <w:t>経済産業省より周知依頼</w:t>
      </w:r>
    </w:p>
    <w:p w14:paraId="3471216C" w14:textId="77777777" w:rsidR="00CD65EA" w:rsidRDefault="00CD65EA"/>
    <w:p w14:paraId="1AC258ED" w14:textId="02A9F764" w:rsidR="00CD65EA" w:rsidRDefault="00CD65EA" w:rsidP="00CD65EA">
      <w:r>
        <w:rPr>
          <w:rFonts w:hint="eastAsia"/>
        </w:rPr>
        <w:t>1.</w:t>
      </w:r>
      <w:r>
        <w:t>2/28付にて、公正取引委員会より、標記の意見公募が開始されておりますので、お知らせいたします。</w:t>
      </w:r>
    </w:p>
    <w:p w14:paraId="2CDA411C" w14:textId="77777777" w:rsidR="00CD65EA" w:rsidRDefault="00CD65EA" w:rsidP="00CD65EA"/>
    <w:p w14:paraId="4C008DD0" w14:textId="77777777" w:rsidR="00CD65EA" w:rsidRDefault="00CD65EA" w:rsidP="00CD65EA">
      <w:r>
        <w:rPr>
          <w:rFonts w:hint="eastAsia"/>
        </w:rPr>
        <w:t>本件は、業界の商慣行、親事業者と下請事業者との取引関係、近年の金融情勢等を総合的に勘案し、</w:t>
      </w:r>
    </w:p>
    <w:p w14:paraId="4C4D38B5" w14:textId="77777777" w:rsidR="00CD65EA" w:rsidRDefault="00CD65EA" w:rsidP="00CD65EA">
      <w:r>
        <w:rPr>
          <w:rFonts w:hint="eastAsia"/>
        </w:rPr>
        <w:t>手形等が下請代金の支払手段として用いられた場合の指導基準及び指導方針を変更することとし、</w:t>
      </w:r>
    </w:p>
    <w:p w14:paraId="498550EB" w14:textId="77777777" w:rsidR="00CD65EA" w:rsidRDefault="00CD65EA" w:rsidP="00CD65EA">
      <w:r>
        <w:rPr>
          <w:rFonts w:hint="eastAsia"/>
        </w:rPr>
        <w:t>下記</w:t>
      </w:r>
      <w:r>
        <w:t>3つの手続きに際して関係各方面よりご意見を募るものとなっております。</w:t>
      </w:r>
    </w:p>
    <w:p w14:paraId="1A7E270F" w14:textId="77777777" w:rsidR="00CD65EA" w:rsidRDefault="00CD65EA" w:rsidP="00CD65EA">
      <w:r>
        <w:rPr>
          <w:rFonts w:hint="eastAsia"/>
        </w:rPr>
        <w:t xml:space="preserve">　①「手形が下請代金の支払手段として用いられる場合の指導基準の変更について」を発出　</w:t>
      </w:r>
    </w:p>
    <w:p w14:paraId="74AD1C33" w14:textId="77777777" w:rsidR="00CD65EA" w:rsidRDefault="00CD65EA" w:rsidP="00CD65EA">
      <w:r>
        <w:rPr>
          <w:rFonts w:hint="eastAsia"/>
        </w:rPr>
        <w:t xml:space="preserve">　②「一括決済方式が下請代金の支払手段として用いられる場合の指導方針について」を改正</w:t>
      </w:r>
    </w:p>
    <w:p w14:paraId="301FC1BF" w14:textId="77777777" w:rsidR="00CD65EA" w:rsidRDefault="00CD65EA" w:rsidP="00CD65EA">
      <w:r>
        <w:rPr>
          <w:rFonts w:hint="eastAsia"/>
        </w:rPr>
        <w:t xml:space="preserve">　③「電子記録債権が下請代金の支払手段として用いられる場合の指導方針について」を改正</w:t>
      </w:r>
    </w:p>
    <w:p w14:paraId="4D58818C" w14:textId="77777777" w:rsidR="00CD65EA" w:rsidRDefault="00CD65EA" w:rsidP="00CD65EA"/>
    <w:p w14:paraId="576EA46F" w14:textId="77777777" w:rsidR="00CD65EA" w:rsidRDefault="00CD65EA" w:rsidP="00CD65EA">
      <w:r>
        <w:rPr>
          <w:rFonts w:hint="eastAsia"/>
        </w:rPr>
        <w:t>添付の説明資料をご参照いただき、ご意見ある場合は下記</w:t>
      </w:r>
      <w:r>
        <w:t>URLの表記に従って意見提出のほどよろしくお願いいたします。</w:t>
      </w:r>
    </w:p>
    <w:p w14:paraId="13029105" w14:textId="667226D1" w:rsidR="00CD65EA" w:rsidRDefault="00CD65EA" w:rsidP="00CD65EA">
      <w:hyperlink r:id="rId4" w:history="1">
        <w:r w:rsidRPr="00A52BF0">
          <w:rPr>
            <w:rStyle w:val="a3"/>
          </w:rPr>
          <w:t>https://www.jftc.go.jp/houdou/pressrelease/2024/feb/240228_publiccomment.html</w:t>
        </w:r>
      </w:hyperlink>
    </w:p>
    <w:p w14:paraId="6BEB6EF4" w14:textId="77777777" w:rsidR="002D7E6C" w:rsidRDefault="002D7E6C" w:rsidP="00CD65EA"/>
    <w:p w14:paraId="73DA9297" w14:textId="074F3A8B" w:rsidR="002D7E6C" w:rsidRDefault="002D7E6C" w:rsidP="00CD65EA">
      <w:r>
        <w:rPr>
          <w:rFonts w:hint="eastAsia"/>
        </w:rPr>
        <w:t>添付資料</w:t>
      </w:r>
    </w:p>
    <w:p w14:paraId="0DC89390" w14:textId="69F41E17" w:rsidR="002D7E6C" w:rsidRPr="002D7E6C" w:rsidRDefault="002D7E6C" w:rsidP="00CD65EA">
      <w:pPr>
        <w:rPr>
          <w:rFonts w:hint="eastAsia"/>
        </w:rPr>
      </w:pPr>
      <w:hyperlink r:id="rId5" w:history="1">
        <w:r w:rsidRPr="00A52BF0">
          <w:rPr>
            <w:rStyle w:val="a3"/>
          </w:rPr>
          <w:t>https://kinkid-s.jp/news/2024.</w:t>
        </w:r>
        <w:r w:rsidRPr="00A52BF0">
          <w:rPr>
            <w:rStyle w:val="a3"/>
          </w:rPr>
          <w:t>3</w:t>
        </w:r>
        <w:r w:rsidRPr="00A52BF0">
          <w:rPr>
            <w:rStyle w:val="a3"/>
          </w:rPr>
          <w:t>.</w:t>
        </w:r>
        <w:r w:rsidRPr="00A52BF0">
          <w:rPr>
            <w:rStyle w:val="a3"/>
          </w:rPr>
          <w:t>2</w:t>
        </w:r>
        <w:r w:rsidRPr="00A52BF0">
          <w:rPr>
            <w:rStyle w:val="a3"/>
          </w:rPr>
          <w:t>1</w:t>
        </w:r>
        <w:r w:rsidRPr="00A52BF0">
          <w:rPr>
            <w:rStyle w:val="a3"/>
          </w:rPr>
          <w:t>.</w:t>
        </w:r>
        <w:r w:rsidRPr="00A52BF0">
          <w:rPr>
            <w:rStyle w:val="a3"/>
          </w:rPr>
          <w:t>pdf</w:t>
        </w:r>
      </w:hyperlink>
    </w:p>
    <w:p w14:paraId="6C97ABC8" w14:textId="77777777" w:rsidR="00CD65EA" w:rsidRDefault="00CD65EA" w:rsidP="00CD65EA"/>
    <w:p w14:paraId="3BE6CA1F" w14:textId="6D4944E8" w:rsidR="00CD65EA" w:rsidRDefault="00CD65EA" w:rsidP="00CD65EA">
      <w:r>
        <w:rPr>
          <w:rFonts w:hint="eastAsia"/>
        </w:rPr>
        <w:t>2.</w:t>
      </w:r>
      <w:r w:rsidRPr="00CD65EA">
        <w:rPr>
          <w:rFonts w:hint="eastAsia"/>
        </w:rPr>
        <w:t xml:space="preserve"> </w:t>
      </w:r>
      <w:r>
        <w:rPr>
          <w:rFonts w:hint="eastAsia"/>
        </w:rPr>
        <w:t>今般、下請法に係る取引適正化をより一層推進していただきたくご連絡差し上げました。</w:t>
      </w:r>
    </w:p>
    <w:p w14:paraId="1FE4D903" w14:textId="77777777" w:rsidR="00CD65EA" w:rsidRDefault="00CD65EA" w:rsidP="00CD65EA"/>
    <w:p w14:paraId="29660216" w14:textId="77777777" w:rsidR="00CD65EA" w:rsidRDefault="00CD65EA" w:rsidP="00CD65EA">
      <w:r>
        <w:rPr>
          <w:rFonts w:hint="eastAsia"/>
        </w:rPr>
        <w:t>物価上昇を上回る賃上げを中小企業でも実現するため、価格転嫁をはじめとする取引の適正化を進めることが重要となっております。</w:t>
      </w:r>
    </w:p>
    <w:p w14:paraId="496AD019" w14:textId="77777777" w:rsidR="00CD65EA" w:rsidRDefault="00CD65EA" w:rsidP="00CD65EA">
      <w:r>
        <w:rPr>
          <w:rFonts w:hint="eastAsia"/>
        </w:rPr>
        <w:t>弊省の中小企業庁においては、事業所管省庁と連携しつつ、官民一体となって取組を進めてきたところでございます。</w:t>
      </w:r>
    </w:p>
    <w:p w14:paraId="21BE1B36" w14:textId="77777777" w:rsidR="00CD65EA" w:rsidRDefault="00CD65EA" w:rsidP="00CD65EA"/>
    <w:p w14:paraId="1526AF13" w14:textId="77777777" w:rsidR="00CD65EA" w:rsidRDefault="00CD65EA" w:rsidP="00CD65EA">
      <w:r>
        <w:rPr>
          <w:rFonts w:hint="eastAsia"/>
        </w:rPr>
        <w:t>令和６年３月７日、公正取引委員会が、日産自動車株式会社に対し、同社が下請事業者との取引で用いていた「割戻金」の運用について、</w:t>
      </w:r>
    </w:p>
    <w:p w14:paraId="0817382F" w14:textId="77777777" w:rsidR="00CD65EA" w:rsidRDefault="00CD65EA" w:rsidP="00CD65EA">
      <w:r>
        <w:rPr>
          <w:rFonts w:hint="eastAsia"/>
        </w:rPr>
        <w:t>下請代金支払遅延等防止法（以下「下請法」という。）が規定する「下請代金の減額の禁止」に違反する行為が認められたとして勧告を行い、</w:t>
      </w:r>
    </w:p>
    <w:p w14:paraId="7DD3131A" w14:textId="77777777" w:rsidR="00CD65EA" w:rsidRDefault="00CD65EA" w:rsidP="00CD65EA">
      <w:r>
        <w:rPr>
          <w:rFonts w:hint="eastAsia"/>
        </w:rPr>
        <w:t>今後、下請法の遵守体制を整備すること等を求めています。</w:t>
      </w:r>
    </w:p>
    <w:p w14:paraId="2590B6D8" w14:textId="77777777" w:rsidR="00CD65EA" w:rsidRDefault="00CD65EA" w:rsidP="00CD65EA"/>
    <w:p w14:paraId="3BC3539C" w14:textId="77777777" w:rsidR="00CD65EA" w:rsidRDefault="00CD65EA" w:rsidP="00CD65EA">
      <w:r>
        <w:rPr>
          <w:rFonts w:hint="eastAsia"/>
        </w:rPr>
        <w:t>下請事業者の責に帰すべき理由がないにもかかわらず、親事業者が下請事業者に対して支払う下請代金の額を減じて支払うことは、下請法第４条第１項第３号（下請代金の減額の禁止）の規定に違反するものです。</w:t>
      </w:r>
    </w:p>
    <w:p w14:paraId="4F6B6B07" w14:textId="77777777" w:rsidR="00CD65EA" w:rsidRDefault="00CD65EA" w:rsidP="00CD65EA">
      <w:r>
        <w:rPr>
          <w:rFonts w:hint="eastAsia"/>
        </w:rPr>
        <w:t>価格転嫁をはじめとする取引の適正化をサプライチェーン全体で進めている中、こうした事案が生じたことは極めて遺憾でございます。</w:t>
      </w:r>
    </w:p>
    <w:p w14:paraId="66F5BFD6" w14:textId="77777777" w:rsidR="00CD65EA" w:rsidRDefault="00CD65EA" w:rsidP="00CD65EA">
      <w:r>
        <w:rPr>
          <w:rFonts w:hint="eastAsia"/>
        </w:rPr>
        <w:t>中小企業庁では、公正取引委員会と連携しつつ、引き続きこうした事案に厳正に対処してまいりますところ、</w:t>
      </w:r>
    </w:p>
    <w:p w14:paraId="1ABB298E" w14:textId="7CCD5BD7" w:rsidR="00CD65EA" w:rsidRDefault="00CD65EA" w:rsidP="00CD65EA">
      <w:r>
        <w:rPr>
          <w:rFonts w:hint="eastAsia"/>
        </w:rPr>
        <w:lastRenderedPageBreak/>
        <w:t>貴団体におかれましても、今般の事案を契機に、傘下会員に対して、不当な下請代金の減額に係る下請法に違反する行為の未然防止に努めるよう促すなど、取引適正化に資する取組を一層推進していただくようお願い申し上げます。</w:t>
      </w:r>
    </w:p>
    <w:p w14:paraId="7CF36DF4" w14:textId="77777777" w:rsidR="002D7E6C" w:rsidRDefault="002D7E6C" w:rsidP="00CD65EA"/>
    <w:p w14:paraId="7D1C95BB" w14:textId="7B59A01A" w:rsidR="002D7E6C" w:rsidRDefault="002D7E6C" w:rsidP="00CD65EA">
      <w:r>
        <w:rPr>
          <w:rFonts w:hint="eastAsia"/>
        </w:rPr>
        <w:t>添付資料</w:t>
      </w:r>
    </w:p>
    <w:p w14:paraId="536CE997" w14:textId="7EBC7C45" w:rsidR="002D7E6C" w:rsidRDefault="002D7E6C" w:rsidP="00CD65EA">
      <w:hyperlink r:id="rId6" w:history="1">
        <w:r w:rsidRPr="00A52BF0">
          <w:rPr>
            <w:rStyle w:val="a3"/>
          </w:rPr>
          <w:t>https://kinkid-s.jp/news/2024.3.21</w:t>
        </w:r>
        <w:r w:rsidRPr="00A52BF0">
          <w:rPr>
            <w:rStyle w:val="a3"/>
          </w:rPr>
          <w:t>-</w:t>
        </w:r>
        <w:r w:rsidRPr="00A52BF0">
          <w:rPr>
            <w:rStyle w:val="a3"/>
          </w:rPr>
          <w:t>2.pdf</w:t>
        </w:r>
      </w:hyperlink>
    </w:p>
    <w:p w14:paraId="0E01F60D" w14:textId="2E35337C" w:rsidR="002D7E6C" w:rsidRDefault="002D7E6C" w:rsidP="00CD65EA">
      <w:hyperlink r:id="rId7" w:history="1">
        <w:r w:rsidRPr="00A52BF0">
          <w:rPr>
            <w:rStyle w:val="a3"/>
          </w:rPr>
          <w:t>https://kinkid-s.jp/new</w:t>
        </w:r>
        <w:r w:rsidRPr="00A52BF0">
          <w:rPr>
            <w:rStyle w:val="a3"/>
          </w:rPr>
          <w:t>s</w:t>
        </w:r>
        <w:r w:rsidRPr="00A52BF0">
          <w:rPr>
            <w:rStyle w:val="a3"/>
          </w:rPr>
          <w:t>/2024.3.21-</w:t>
        </w:r>
        <w:r w:rsidRPr="00A52BF0">
          <w:rPr>
            <w:rStyle w:val="a3"/>
          </w:rPr>
          <w:t>3</w:t>
        </w:r>
        <w:r w:rsidRPr="00A52BF0">
          <w:rPr>
            <w:rStyle w:val="a3"/>
          </w:rPr>
          <w:t>.pdf</w:t>
        </w:r>
      </w:hyperlink>
    </w:p>
    <w:p w14:paraId="1A57F180" w14:textId="77777777" w:rsidR="002D7E6C" w:rsidRDefault="002D7E6C" w:rsidP="00CD65EA">
      <w:pPr>
        <w:rPr>
          <w:rFonts w:hint="eastAsia"/>
        </w:rPr>
      </w:pPr>
    </w:p>
    <w:p w14:paraId="363291A7" w14:textId="67829965" w:rsidR="00CD65EA" w:rsidRDefault="00CD65EA" w:rsidP="00CD65EA">
      <w:r>
        <w:rPr>
          <w:rFonts w:hint="eastAsia"/>
        </w:rPr>
        <w:t>3.</w:t>
      </w:r>
      <w:r w:rsidRPr="00CD65EA">
        <w:rPr>
          <w:rFonts w:hint="eastAsia"/>
        </w:rPr>
        <w:t xml:space="preserve"> </w:t>
      </w:r>
      <w:r>
        <w:rPr>
          <w:rFonts w:hint="eastAsia"/>
        </w:rPr>
        <w:t>この度は、自殺対策強化月間（３月）にあわせて、御協力いただきたく御連絡差し上げました。</w:t>
      </w:r>
    </w:p>
    <w:p w14:paraId="4D0A9440" w14:textId="77777777" w:rsidR="00CD65EA" w:rsidRDefault="00CD65EA" w:rsidP="00CD65EA">
      <w:r>
        <w:rPr>
          <w:rFonts w:hint="eastAsia"/>
        </w:rPr>
        <w:t>自殺対策基本法（平成１８年法律第８５号）において、３月の１ヶ月間は「自殺対策強化月間」と位置づけられています。</w:t>
      </w:r>
    </w:p>
    <w:p w14:paraId="29E63A43" w14:textId="77777777" w:rsidR="00CD65EA" w:rsidRDefault="00CD65EA" w:rsidP="00CD65EA"/>
    <w:p w14:paraId="0055DC1C" w14:textId="77777777" w:rsidR="00CD65EA" w:rsidRDefault="00CD65EA" w:rsidP="00CD65EA">
      <w:r>
        <w:rPr>
          <w:rFonts w:hint="eastAsia"/>
        </w:rPr>
        <w:t>また、自殺総合対策大綱（令和４年１０月１４日閣議決定）には、国、地方公共団体、関係団体及び民間団体等が連携して「いのち支える自殺対策」という理念を前面に打ち出し、</w:t>
      </w:r>
    </w:p>
    <w:p w14:paraId="78E9C163" w14:textId="77777777" w:rsidR="00CD65EA" w:rsidRDefault="00CD65EA" w:rsidP="00CD65EA">
      <w:r>
        <w:rPr>
          <w:rFonts w:hint="eastAsia"/>
        </w:rPr>
        <w:t>「自殺は、その多くが追い込まれた末の死である」「自殺対策とは、生きることの包括的支援である」という認識の浸透も含めて啓発活動を推進し、</w:t>
      </w:r>
    </w:p>
    <w:p w14:paraId="3AACDB0B" w14:textId="77777777" w:rsidR="00CD65EA" w:rsidRDefault="00CD65EA" w:rsidP="00CD65EA">
      <w:r>
        <w:rPr>
          <w:rFonts w:hint="eastAsia"/>
        </w:rPr>
        <w:t>あわせて、啓発活動によって援助を求めるに至った悩みを抱えた人が必要な支援を受けられるよう、支援策を重点的に実施することとされています。</w:t>
      </w:r>
    </w:p>
    <w:p w14:paraId="145C0266" w14:textId="77777777" w:rsidR="00CD65EA" w:rsidRDefault="00CD65EA" w:rsidP="00CD65EA"/>
    <w:p w14:paraId="28D4CEE2" w14:textId="77777777" w:rsidR="00CD65EA" w:rsidRDefault="00CD65EA" w:rsidP="00CD65EA">
      <w:r>
        <w:rPr>
          <w:rFonts w:hint="eastAsia"/>
        </w:rPr>
        <w:t>今年度も、自殺対策強化月間にあわせて、国、地方公共団体、関係団体及び民間団体等が中心となり、自殺対策の啓発事業等に協力・賛同していただける団体（協賛団体）と一体となって集中的に啓発事業及び支援策を実施します。</w:t>
      </w:r>
    </w:p>
    <w:p w14:paraId="0711870D" w14:textId="77777777" w:rsidR="00CD65EA" w:rsidRDefault="00CD65EA" w:rsidP="00CD65EA"/>
    <w:p w14:paraId="4676B41F" w14:textId="77777777" w:rsidR="00CD65EA" w:rsidRDefault="00CD65EA" w:rsidP="00CD65EA">
      <w:r>
        <w:rPr>
          <w:rFonts w:hint="eastAsia"/>
        </w:rPr>
        <w:t>つきましては、貴団体におかれましても、本年度の自殺対策強化月間広報ポスター（別添１）、各種相談窓口（別添２）、下記</w:t>
      </w:r>
      <w:r>
        <w:t>URLについて、貴団体から幅広い周知をお願いいたします。</w:t>
      </w:r>
    </w:p>
    <w:p w14:paraId="52E8DE28" w14:textId="77777777" w:rsidR="00CD65EA" w:rsidRDefault="00CD65EA" w:rsidP="00CD65EA">
      <w:r>
        <w:rPr>
          <w:rFonts w:hint="eastAsia"/>
        </w:rPr>
        <w:t>また、自殺対策は一人一人の問題意識が非常に重要であるため、貴団体及び関係団体や企業の職員の方々にも、本月間と自殺対策関係の相談窓口について周知がなされるよう、お取り計らいのほどよろしくお願いいたします。</w:t>
      </w:r>
    </w:p>
    <w:p w14:paraId="4A9F76A7" w14:textId="77777777" w:rsidR="00CD65EA" w:rsidRDefault="00CD65EA" w:rsidP="00CD65EA"/>
    <w:p w14:paraId="6297C181" w14:textId="77777777" w:rsidR="00CD65EA" w:rsidRDefault="00CD65EA" w:rsidP="00CD65EA">
      <w:r>
        <w:rPr>
          <w:rFonts w:hint="eastAsia"/>
        </w:rPr>
        <w:t>※厚生労働省プレスリリース「３月は「自殺対策強化月間」です～関係府省庁等と連携し、さまざまな取り組みを実施します～」</w:t>
      </w:r>
    </w:p>
    <w:p w14:paraId="72E74DB9" w14:textId="77777777" w:rsidR="00CD65EA" w:rsidRDefault="00CD65EA" w:rsidP="00CD65EA">
      <w:r>
        <w:rPr>
          <w:rFonts w:hint="eastAsia"/>
        </w:rPr>
        <w:t xml:space="preserve">　</w:t>
      </w:r>
      <w:r>
        <w:t>https://www.mhlw.go.jp/stf/r5_jisatsutaisakugekkan.html</w:t>
      </w:r>
    </w:p>
    <w:p w14:paraId="2E9DA692" w14:textId="77777777" w:rsidR="00CD65EA" w:rsidRDefault="00CD65EA" w:rsidP="00CD65EA">
      <w:r>
        <w:t xml:space="preserve"> </w:t>
      </w:r>
    </w:p>
    <w:p w14:paraId="710C0C52" w14:textId="77777777" w:rsidR="00CD65EA" w:rsidRDefault="00CD65EA" w:rsidP="00CD65EA">
      <w:r>
        <w:rPr>
          <w:rFonts w:hint="eastAsia"/>
        </w:rPr>
        <w:t>※大臣メッセージ（厚生労働大臣、文部科学大臣、こども政策担当大臣、孤独・孤立対策担当大臣連名）</w:t>
      </w:r>
    </w:p>
    <w:p w14:paraId="7641AB75" w14:textId="44E36A01" w:rsidR="00CD65EA" w:rsidRDefault="002D7E6C" w:rsidP="00CD65EA">
      <w:hyperlink r:id="rId8" w:history="1">
        <w:r w:rsidRPr="00A52BF0">
          <w:rPr>
            <w:rStyle w:val="a3"/>
          </w:rPr>
          <w:t>https://www.mhlw.go.jp/stf/seisakunitsuite/bunya/hukushi_kaigo/seikatsuhogo/jisatsu/r5_gekkan_message.html</w:t>
        </w:r>
      </w:hyperlink>
    </w:p>
    <w:p w14:paraId="3635BD11" w14:textId="77777777" w:rsidR="002D7E6C" w:rsidRDefault="002D7E6C" w:rsidP="00CD65EA"/>
    <w:p w14:paraId="6CB52C8C" w14:textId="2CF37186" w:rsidR="002D7E6C" w:rsidRDefault="002D7E6C" w:rsidP="00CD65EA">
      <w:r>
        <w:rPr>
          <w:rFonts w:hint="eastAsia"/>
        </w:rPr>
        <w:t>添付資料</w:t>
      </w:r>
    </w:p>
    <w:p w14:paraId="2C10651B" w14:textId="4F27C7EE" w:rsidR="002D7E6C" w:rsidRDefault="002D7E6C" w:rsidP="00CD65EA">
      <w:hyperlink r:id="rId9" w:history="1">
        <w:r w:rsidRPr="00A52BF0">
          <w:rPr>
            <w:rStyle w:val="a3"/>
          </w:rPr>
          <w:t>https://kinkid-s.jp/news/2024.3.21</w:t>
        </w:r>
        <w:r w:rsidRPr="00A52BF0">
          <w:rPr>
            <w:rStyle w:val="a3"/>
          </w:rPr>
          <w:t>-</w:t>
        </w:r>
        <w:r w:rsidRPr="00A52BF0">
          <w:rPr>
            <w:rStyle w:val="a3"/>
          </w:rPr>
          <w:t>4</w:t>
        </w:r>
        <w:r w:rsidRPr="00A52BF0">
          <w:rPr>
            <w:rStyle w:val="a3"/>
          </w:rPr>
          <w:t>.pdf</w:t>
        </w:r>
      </w:hyperlink>
    </w:p>
    <w:p w14:paraId="5D22A1AB" w14:textId="3B85F2C2" w:rsidR="002D7E6C" w:rsidRDefault="002D7E6C" w:rsidP="00CD65EA">
      <w:hyperlink r:id="rId10" w:history="1">
        <w:r w:rsidRPr="00A52BF0">
          <w:rPr>
            <w:rStyle w:val="a3"/>
          </w:rPr>
          <w:t>https://kinkid-s.jp/news/2024.3.</w:t>
        </w:r>
        <w:r w:rsidRPr="00A52BF0">
          <w:rPr>
            <w:rStyle w:val="a3"/>
          </w:rPr>
          <w:t>2</w:t>
        </w:r>
        <w:r w:rsidRPr="00A52BF0">
          <w:rPr>
            <w:rStyle w:val="a3"/>
          </w:rPr>
          <w:t>1-</w:t>
        </w:r>
        <w:r w:rsidRPr="00A52BF0">
          <w:rPr>
            <w:rStyle w:val="a3"/>
          </w:rPr>
          <w:t>5</w:t>
        </w:r>
        <w:r w:rsidRPr="00A52BF0">
          <w:rPr>
            <w:rStyle w:val="a3"/>
          </w:rPr>
          <w:t>.pdf</w:t>
        </w:r>
      </w:hyperlink>
    </w:p>
    <w:p w14:paraId="52170B3E" w14:textId="0CC5AC1E" w:rsidR="002D7E6C" w:rsidRDefault="002D7E6C" w:rsidP="00CD65EA">
      <w:hyperlink r:id="rId11" w:history="1">
        <w:r w:rsidRPr="00A52BF0">
          <w:rPr>
            <w:rStyle w:val="a3"/>
          </w:rPr>
          <w:t>https://kinkid-s.jp/news/202</w:t>
        </w:r>
        <w:r w:rsidRPr="00A52BF0">
          <w:rPr>
            <w:rStyle w:val="a3"/>
          </w:rPr>
          <w:t>4</w:t>
        </w:r>
        <w:r w:rsidRPr="00A52BF0">
          <w:rPr>
            <w:rStyle w:val="a3"/>
          </w:rPr>
          <w:t>.3.21-</w:t>
        </w:r>
        <w:r w:rsidRPr="00A52BF0">
          <w:rPr>
            <w:rStyle w:val="a3"/>
          </w:rPr>
          <w:t>6</w:t>
        </w:r>
        <w:r w:rsidRPr="00A52BF0">
          <w:rPr>
            <w:rStyle w:val="a3"/>
          </w:rPr>
          <w:t>.pdf</w:t>
        </w:r>
      </w:hyperlink>
    </w:p>
    <w:p w14:paraId="04BDA58D" w14:textId="79A61A70" w:rsidR="002D7E6C" w:rsidRDefault="002D7E6C" w:rsidP="00CD65EA">
      <w:hyperlink r:id="rId12" w:history="1">
        <w:r w:rsidRPr="00A52BF0">
          <w:rPr>
            <w:rStyle w:val="a3"/>
          </w:rPr>
          <w:t>https://kinkid-s.jp/news/202</w:t>
        </w:r>
        <w:r w:rsidRPr="00A52BF0">
          <w:rPr>
            <w:rStyle w:val="a3"/>
          </w:rPr>
          <w:t>4</w:t>
        </w:r>
        <w:r w:rsidRPr="00A52BF0">
          <w:rPr>
            <w:rStyle w:val="a3"/>
          </w:rPr>
          <w:t>.3.21-</w:t>
        </w:r>
        <w:r w:rsidRPr="00A52BF0">
          <w:rPr>
            <w:rStyle w:val="a3"/>
          </w:rPr>
          <w:t>7</w:t>
        </w:r>
        <w:r w:rsidRPr="00A52BF0">
          <w:rPr>
            <w:rStyle w:val="a3"/>
          </w:rPr>
          <w:t>.pdf</w:t>
        </w:r>
      </w:hyperlink>
    </w:p>
    <w:p w14:paraId="067927A6" w14:textId="77777777" w:rsidR="002D7E6C" w:rsidRPr="002D7E6C" w:rsidRDefault="002D7E6C" w:rsidP="00CD65EA">
      <w:pPr>
        <w:rPr>
          <w:rFonts w:hint="eastAsia"/>
        </w:rPr>
      </w:pPr>
    </w:p>
    <w:p w14:paraId="6BB01D7A" w14:textId="505BA981" w:rsidR="00CD65EA" w:rsidRDefault="00CD65EA" w:rsidP="00CD65EA"/>
    <w:p w14:paraId="238FDA0E" w14:textId="55ADEC6F" w:rsidR="00CD65EA" w:rsidRDefault="00CD65EA" w:rsidP="00CD65EA">
      <w:r>
        <w:rPr>
          <w:rFonts w:hint="eastAsia"/>
        </w:rPr>
        <w:t>4.</w:t>
      </w:r>
      <w:r w:rsidRPr="00CD65EA">
        <w:rPr>
          <w:rFonts w:hint="eastAsia"/>
        </w:rPr>
        <w:t xml:space="preserve"> </w:t>
      </w:r>
      <w:r>
        <w:rPr>
          <w:rFonts w:hint="eastAsia"/>
        </w:rPr>
        <w:t>先月開催いたしました、「労務費の適切な転嫁のための価格交渉に関する指針」の業界向け説明会について、</w:t>
      </w:r>
    </w:p>
    <w:p w14:paraId="60AD182F" w14:textId="77777777" w:rsidR="00CD65EA" w:rsidRDefault="00CD65EA" w:rsidP="00CD65EA">
      <w:r>
        <w:rPr>
          <w:rFonts w:hint="eastAsia"/>
        </w:rPr>
        <w:t>当日ご参加いただけなかった団体・事業者様向けにアーカイブ配信を実施することになりました。</w:t>
      </w:r>
    </w:p>
    <w:p w14:paraId="6B85BFC1" w14:textId="77777777" w:rsidR="00CD65EA" w:rsidRDefault="00CD65EA" w:rsidP="00CD65EA"/>
    <w:p w14:paraId="051A328C" w14:textId="77777777" w:rsidR="00CD65EA" w:rsidRDefault="00CD65EA" w:rsidP="00CD65EA">
      <w:r>
        <w:rPr>
          <w:rFonts w:hint="eastAsia"/>
        </w:rPr>
        <w:t>つきましては、説明会にご参加いただけなかった団体の皆様におかれましてはご視聴いただくとともに、</w:t>
      </w:r>
    </w:p>
    <w:p w14:paraId="5911D9D5" w14:textId="77777777" w:rsidR="00CD65EA" w:rsidRDefault="00CD65EA" w:rsidP="00CD65EA">
      <w:r>
        <w:rPr>
          <w:rFonts w:hint="eastAsia"/>
        </w:rPr>
        <w:t>傘下企業の皆様にも以下３回分の</w:t>
      </w:r>
      <w:r>
        <w:t>URLを共有いただき、可能な限りご視聴いただけますよう周知のほどお願いいたします。</w:t>
      </w:r>
    </w:p>
    <w:p w14:paraId="1CDEAA54" w14:textId="77777777" w:rsidR="00CD65EA" w:rsidRDefault="00CD65EA" w:rsidP="00CD65EA"/>
    <w:p w14:paraId="25392C36" w14:textId="77777777" w:rsidR="00CD65EA" w:rsidRDefault="00CD65EA" w:rsidP="00CD65EA">
      <w:r>
        <w:rPr>
          <w:rFonts w:hint="eastAsia"/>
        </w:rPr>
        <w:t>■視聴</w:t>
      </w:r>
      <w:r>
        <w:t>URL</w:t>
      </w:r>
    </w:p>
    <w:p w14:paraId="1D61E956" w14:textId="77777777" w:rsidR="00CD65EA" w:rsidRDefault="00CD65EA" w:rsidP="00CD65EA">
      <w:r>
        <w:rPr>
          <w:rFonts w:hint="eastAsia"/>
        </w:rPr>
        <w:t>・</w:t>
      </w:r>
      <w:r>
        <w:t>2/16</w:t>
      </w:r>
    </w:p>
    <w:p w14:paraId="50415A4A" w14:textId="77777777" w:rsidR="00CD65EA" w:rsidRDefault="00CD65EA" w:rsidP="00CD65EA">
      <w:r>
        <w:t>https://youtu.be/N_9H3UomXR4</w:t>
      </w:r>
    </w:p>
    <w:p w14:paraId="76319EBF" w14:textId="77777777" w:rsidR="00CD65EA" w:rsidRDefault="00CD65EA" w:rsidP="00CD65EA">
      <w:r>
        <w:rPr>
          <w:rFonts w:hint="eastAsia"/>
        </w:rPr>
        <w:t>・</w:t>
      </w:r>
      <w:r>
        <w:t>2/19</w:t>
      </w:r>
    </w:p>
    <w:p w14:paraId="68A40BBB" w14:textId="77777777" w:rsidR="00CD65EA" w:rsidRDefault="00CD65EA" w:rsidP="00CD65EA">
      <w:r>
        <w:t>https://youtu.be/6zM9s1vzGMI</w:t>
      </w:r>
    </w:p>
    <w:p w14:paraId="7862F8FF" w14:textId="77777777" w:rsidR="00CD65EA" w:rsidRDefault="00CD65EA" w:rsidP="00CD65EA">
      <w:r>
        <w:rPr>
          <w:rFonts w:hint="eastAsia"/>
        </w:rPr>
        <w:t>・</w:t>
      </w:r>
      <w:r>
        <w:t>2/22</w:t>
      </w:r>
    </w:p>
    <w:p w14:paraId="07F73657" w14:textId="77777777" w:rsidR="00CD65EA" w:rsidRDefault="00CD65EA" w:rsidP="00CD65EA">
      <w:r>
        <w:t>https://youtu.be/aNHoN5cr3Qo</w:t>
      </w:r>
    </w:p>
    <w:p w14:paraId="7699D8E4" w14:textId="31EC6A11" w:rsidR="00CD65EA" w:rsidRPr="00CD65EA" w:rsidRDefault="00CD65EA" w:rsidP="00CD65EA">
      <w:pPr>
        <w:rPr>
          <w:rFonts w:hint="eastAsia"/>
        </w:rPr>
      </w:pPr>
    </w:p>
    <w:sectPr w:rsidR="00CD65EA" w:rsidRPr="00CD65EA" w:rsidSect="00E70EAD">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EA"/>
    <w:rsid w:val="001F6E35"/>
    <w:rsid w:val="002D7E6C"/>
    <w:rsid w:val="003474A7"/>
    <w:rsid w:val="00794CA0"/>
    <w:rsid w:val="00C212F5"/>
    <w:rsid w:val="00CD65EA"/>
    <w:rsid w:val="00E3200C"/>
    <w:rsid w:val="00E70EAD"/>
    <w:rsid w:val="00FB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46FDE"/>
  <w15:chartTrackingRefBased/>
  <w15:docId w15:val="{EBD560F4-A423-426B-873D-78F55FE9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65EA"/>
    <w:rPr>
      <w:color w:val="0563C1" w:themeColor="hyperlink"/>
      <w:u w:val="single"/>
    </w:rPr>
  </w:style>
  <w:style w:type="character" w:styleId="a4">
    <w:name w:val="Unresolved Mention"/>
    <w:basedOn w:val="a0"/>
    <w:uiPriority w:val="99"/>
    <w:semiHidden/>
    <w:unhideWhenUsed/>
    <w:rsid w:val="00CD65EA"/>
    <w:rPr>
      <w:color w:val="605E5C"/>
      <w:shd w:val="clear" w:color="auto" w:fill="E1DFDD"/>
    </w:rPr>
  </w:style>
  <w:style w:type="character" w:styleId="a5">
    <w:name w:val="FollowedHyperlink"/>
    <w:basedOn w:val="a0"/>
    <w:uiPriority w:val="99"/>
    <w:semiHidden/>
    <w:unhideWhenUsed/>
    <w:rsid w:val="002D7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seikatsuhogo/jisatsu/r5_gekkan_messag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nkid-s.jp/news/2024.3.21-3.pdf" TargetMode="External"/><Relationship Id="rId12" Type="http://schemas.openxmlformats.org/officeDocument/2006/relationships/hyperlink" Target="https://kinkid-s.jp/news/2024.3.2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nkid-s.jp/news/2024.3.21-2.pdf" TargetMode="External"/><Relationship Id="rId11" Type="http://schemas.openxmlformats.org/officeDocument/2006/relationships/hyperlink" Target="https://kinkid-s.jp/news/2024.3.21-6.pdf" TargetMode="External"/><Relationship Id="rId5" Type="http://schemas.openxmlformats.org/officeDocument/2006/relationships/hyperlink" Target="https://kinkid-s.jp/news/2024.3.21.pdf" TargetMode="External"/><Relationship Id="rId10" Type="http://schemas.openxmlformats.org/officeDocument/2006/relationships/hyperlink" Target="https://kinkid-s.jp/news/2024.3.21-5.pdf" TargetMode="External"/><Relationship Id="rId4" Type="http://schemas.openxmlformats.org/officeDocument/2006/relationships/hyperlink" Target="https://www.jftc.go.jp/houdou/pressrelease/2024/feb/240228_publiccomment.html" TargetMode="External"/><Relationship Id="rId9" Type="http://schemas.openxmlformats.org/officeDocument/2006/relationships/hyperlink" Target="https://kinkid-s.jp/news/2024.3.21-4.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恵美子 小野</dc:creator>
  <cp:keywords/>
  <dc:description/>
  <cp:lastModifiedBy>恵美子 小野</cp:lastModifiedBy>
  <cp:revision>1</cp:revision>
  <dcterms:created xsi:type="dcterms:W3CDTF">2024-03-21T01:56:00Z</dcterms:created>
  <dcterms:modified xsi:type="dcterms:W3CDTF">2024-03-21T02:43:00Z</dcterms:modified>
</cp:coreProperties>
</file>